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5D3" w:rsidRDefault="00C75410" w:rsidP="007B6184">
      <w:pPr>
        <w:rPr>
          <w:rFonts w:ascii="Times New Roman" w:eastAsia="Times New Roman" w:hAnsi="Times New Roman" w:cs="Times New Roman"/>
          <w:b/>
          <w:bCs/>
          <w:sz w:val="24"/>
          <w:szCs w:val="24"/>
          <w:u w:val="single"/>
          <w:lang w:eastAsia="en-US" w:bidi="ar-SA"/>
        </w:rPr>
      </w:pPr>
      <w:r w:rsidRPr="00E215D3">
        <w:rPr>
          <w:rFonts w:ascii="Times New Roman" w:eastAsia="Times New Roman" w:hAnsi="Times New Roman" w:cs="Times New Roman"/>
          <w:noProof/>
          <w:sz w:val="24"/>
          <w:szCs w:val="24"/>
          <w:lang w:eastAsia="en-US"/>
        </w:rPr>
        <mc:AlternateContent>
          <mc:Choice Requires="wps">
            <w:drawing>
              <wp:anchor distT="0" distB="0" distL="114300" distR="114300" simplePos="0" relativeHeight="251659264" behindDoc="0" locked="0" layoutInCell="1" allowOverlap="1" wp14:anchorId="2A9AEDF1" wp14:editId="14A7059A">
                <wp:simplePos x="0" y="0"/>
                <wp:positionH relativeFrom="column">
                  <wp:posOffset>3295650</wp:posOffset>
                </wp:positionH>
                <wp:positionV relativeFrom="paragraph">
                  <wp:posOffset>-953770</wp:posOffset>
                </wp:positionV>
                <wp:extent cx="2573655" cy="600075"/>
                <wp:effectExtent l="0" t="0" r="1714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600075"/>
                        </a:xfrm>
                        <a:prstGeom prst="rect">
                          <a:avLst/>
                        </a:prstGeom>
                        <a:solidFill>
                          <a:srgbClr val="FFFFFF"/>
                        </a:solidFill>
                        <a:ln w="19050" cmpd="thickThin">
                          <a:solidFill>
                            <a:schemeClr val="tx2"/>
                          </a:solidFill>
                          <a:miter lim="800000"/>
                          <a:headEnd/>
                          <a:tailEnd/>
                        </a:ln>
                      </wps:spPr>
                      <wps:txbx>
                        <w:txbxContent>
                          <w:p w:rsidR="00C75410" w:rsidRDefault="00C75410" w:rsidP="007B6184">
                            <w:pPr>
                              <w:jc w:val="center"/>
                              <w:rPr>
                                <w:rFonts w:ascii="Times New Roman" w:eastAsia="Times New Roman" w:hAnsi="Times New Roman" w:cs="Times New Roman"/>
                                <w:b/>
                                <w:bCs/>
                                <w:sz w:val="24"/>
                                <w:szCs w:val="24"/>
                                <w:lang w:eastAsia="en-US" w:bidi="ar-SA"/>
                              </w:rPr>
                            </w:pPr>
                          </w:p>
                          <w:p w:rsidR="00C75410" w:rsidRDefault="00C75410" w:rsidP="007B6184">
                            <w:pPr>
                              <w:jc w:val="center"/>
                            </w:pPr>
                            <w:r>
                              <w:rPr>
                                <w:rFonts w:ascii="Times New Roman" w:eastAsia="Times New Roman" w:hAnsi="Times New Roman" w:cs="Times New Roman"/>
                                <w:b/>
                                <w:bCs/>
                                <w:sz w:val="24"/>
                                <w:szCs w:val="24"/>
                                <w:lang w:eastAsia="en-US" w:bidi="ar-SA"/>
                              </w:rPr>
                              <w:t>W</w:t>
                            </w:r>
                            <w:r w:rsidRPr="002C77D1">
                              <w:rPr>
                                <w:rFonts w:ascii="Times New Roman" w:eastAsia="Times New Roman" w:hAnsi="Times New Roman" w:cs="Times New Roman"/>
                                <w:b/>
                                <w:bCs/>
                                <w:sz w:val="24"/>
                                <w:szCs w:val="24"/>
                                <w:lang w:eastAsia="en-US" w:bidi="ar-SA"/>
                              </w:rPr>
                              <w:t>HISTLEBLOWER PO</w:t>
                            </w:r>
                            <w:r>
                              <w:rPr>
                                <w:rFonts w:ascii="Times New Roman" w:eastAsia="Times New Roman" w:hAnsi="Times New Roman" w:cs="Times New Roman"/>
                                <w:b/>
                                <w:bCs/>
                                <w:sz w:val="24"/>
                                <w:szCs w:val="24"/>
                                <w:lang w:eastAsia="en-US" w:bidi="ar-SA"/>
                              </w:rPr>
                              <w:t>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9AEDF1" id="_x0000_t202" coordsize="21600,21600" o:spt="202" path="m,l,21600r21600,l21600,xe">
                <v:stroke joinstyle="miter"/>
                <v:path gradientshapeok="t" o:connecttype="rect"/>
              </v:shapetype>
              <v:shape id="Text Box 2" o:spid="_x0000_s1026" type="#_x0000_t202" style="position:absolute;margin-left:259.5pt;margin-top:-75.1pt;width:202.6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" strokecolor="#1f497d [3215]" strokeweight="1.5pt">
                <v:stroke linestyle="thickThin"/>
                <v:textbox>
                  <w:txbxContent>
                    <w:p w:rsidR="00C75410" w:rsidRDefault="00C75410" w:rsidP="007B6184">
                      <w:pPr>
                        <w:jc w:val="center"/>
                        <w:rPr>
                          <w:rFonts w:ascii="Times New Roman" w:eastAsia="Times New Roman" w:hAnsi="Times New Roman" w:cs="Times New Roman"/>
                          <w:b/>
                          <w:bCs/>
                          <w:sz w:val="24"/>
                          <w:szCs w:val="24"/>
                          <w:lang w:eastAsia="en-US" w:bidi="ar-SA"/>
                        </w:rPr>
                      </w:pPr>
                    </w:p>
                    <w:p w:rsidR="00C75410" w:rsidRDefault="00C75410" w:rsidP="007B6184">
                      <w:pPr>
                        <w:jc w:val="center"/>
                      </w:pPr>
                      <w:r>
                        <w:rPr>
                          <w:rFonts w:ascii="Times New Roman" w:eastAsia="Times New Roman" w:hAnsi="Times New Roman" w:cs="Times New Roman"/>
                          <w:b/>
                          <w:bCs/>
                          <w:sz w:val="24"/>
                          <w:szCs w:val="24"/>
                          <w:lang w:eastAsia="en-US" w:bidi="ar-SA"/>
                        </w:rPr>
                        <w:t>W</w:t>
                      </w:r>
                      <w:r w:rsidRPr="002C77D1">
                        <w:rPr>
                          <w:rFonts w:ascii="Times New Roman" w:eastAsia="Times New Roman" w:hAnsi="Times New Roman" w:cs="Times New Roman"/>
                          <w:b/>
                          <w:bCs/>
                          <w:sz w:val="24"/>
                          <w:szCs w:val="24"/>
                          <w:lang w:eastAsia="en-US" w:bidi="ar-SA"/>
                        </w:rPr>
                        <w:t>HISTLEBLOWER PO</w:t>
                      </w:r>
                      <w:r>
                        <w:rPr>
                          <w:rFonts w:ascii="Times New Roman" w:eastAsia="Times New Roman" w:hAnsi="Times New Roman" w:cs="Times New Roman"/>
                          <w:b/>
                          <w:bCs/>
                          <w:sz w:val="24"/>
                          <w:szCs w:val="24"/>
                          <w:lang w:eastAsia="en-US" w:bidi="ar-SA"/>
                        </w:rPr>
                        <w:t>LICY</w:t>
                      </w:r>
                    </w:p>
                  </w:txbxContent>
                </v:textbox>
              </v:shape>
            </w:pict>
          </mc:Fallback>
        </mc:AlternateContent>
      </w:r>
    </w:p>
    <w:p w:rsidR="00C75410" w:rsidRDefault="00C75410" w:rsidP="007B6184">
      <w:pPr>
        <w:rPr>
          <w:rFonts w:ascii="Times New Roman" w:eastAsia="Times New Roman" w:hAnsi="Times New Roman" w:cs="Times New Roman"/>
          <w:b/>
          <w:bCs/>
          <w:sz w:val="24"/>
          <w:szCs w:val="24"/>
          <w:u w:val="single"/>
          <w:lang w:eastAsia="en-US" w:bidi="ar-SA"/>
        </w:rPr>
      </w:pPr>
    </w:p>
    <w:p w:rsidR="002C77D1" w:rsidRPr="00E215D3" w:rsidRDefault="002C77D1" w:rsidP="00C75410">
      <w:pPr>
        <w:jc w:val="both"/>
        <w:rPr>
          <w:rFonts w:ascii="Times New Roman" w:eastAsia="Times New Roman" w:hAnsi="Times New Roman" w:cs="Times New Roman"/>
          <w:b/>
          <w:bCs/>
          <w:sz w:val="24"/>
          <w:szCs w:val="24"/>
          <w:u w:val="single"/>
          <w:lang w:eastAsia="en-US" w:bidi="ar-SA"/>
        </w:rPr>
      </w:pPr>
      <w:r w:rsidRPr="00E215D3">
        <w:rPr>
          <w:rFonts w:ascii="Times New Roman" w:eastAsia="Times New Roman" w:hAnsi="Times New Roman" w:cs="Times New Roman"/>
          <w:b/>
          <w:bCs/>
          <w:sz w:val="24"/>
          <w:szCs w:val="24"/>
          <w:u w:val="single"/>
          <w:lang w:eastAsia="en-US" w:bidi="ar-SA"/>
        </w:rPr>
        <w:t>Introduction</w:t>
      </w:r>
    </w:p>
    <w:p w:rsidR="002C77D1" w:rsidRPr="00E215D3" w:rsidRDefault="002C77D1" w:rsidP="00C75410">
      <w:pPr>
        <w:jc w:val="both"/>
        <w:rPr>
          <w:rFonts w:ascii="Times New Roman" w:eastAsia="Times New Roman" w:hAnsi="Times New Roman" w:cs="Times New Roman"/>
          <w:sz w:val="24"/>
          <w:szCs w:val="24"/>
          <w:lang w:eastAsia="en-US" w:bidi="ar-SA"/>
        </w:rPr>
      </w:pPr>
    </w:p>
    <w:p w:rsidR="002C77D1" w:rsidRPr="00E215D3" w:rsidRDefault="002C77D1" w:rsidP="00C75410">
      <w:pPr>
        <w:jc w:val="both"/>
        <w:rPr>
          <w:rFonts w:ascii="Times New Roman" w:eastAsia="Times New Roman" w:hAnsi="Times New Roman" w:cs="Times New Roman"/>
          <w:sz w:val="24"/>
          <w:szCs w:val="24"/>
          <w:lang w:eastAsia="en-US" w:bidi="ar-SA"/>
        </w:rPr>
      </w:pPr>
      <w:r w:rsidRPr="00E215D3">
        <w:rPr>
          <w:rFonts w:ascii="Times New Roman" w:eastAsia="Times New Roman" w:hAnsi="Times New Roman" w:cs="Times New Roman"/>
          <w:sz w:val="24"/>
          <w:szCs w:val="24"/>
          <w:lang w:eastAsia="en-US" w:bidi="ar-SA"/>
        </w:rPr>
        <w:t>The JCC on the Hudson (the "Organization") is committed to the highest possible legal, ethical and moral standards of conduct and will not tolerate illegal or dishonest behavior.  In this spirit, the Organization encourages employees, officers and directors to identify any instances in which these standards may be compromised.</w:t>
      </w:r>
    </w:p>
    <w:p w:rsidR="002C77D1" w:rsidRPr="00E215D3" w:rsidRDefault="002C77D1" w:rsidP="00C75410">
      <w:pPr>
        <w:jc w:val="both"/>
        <w:rPr>
          <w:rFonts w:ascii="Times New Roman" w:eastAsia="Times New Roman" w:hAnsi="Times New Roman" w:cs="Times New Roman"/>
          <w:sz w:val="24"/>
          <w:szCs w:val="24"/>
          <w:lang w:eastAsia="en-US" w:bidi="ar-SA"/>
        </w:rPr>
      </w:pPr>
    </w:p>
    <w:p w:rsidR="002C77D1" w:rsidRPr="00E215D3" w:rsidRDefault="002C77D1" w:rsidP="00C75410">
      <w:pPr>
        <w:keepNext/>
        <w:jc w:val="both"/>
        <w:outlineLvl w:val="0"/>
        <w:rPr>
          <w:rFonts w:ascii="Times New Roman" w:eastAsia="Times New Roman" w:hAnsi="Times New Roman" w:cs="Times New Roman"/>
          <w:b/>
          <w:bCs/>
          <w:sz w:val="24"/>
          <w:szCs w:val="24"/>
          <w:u w:val="single"/>
          <w:lang w:eastAsia="en-US" w:bidi="ar-SA"/>
        </w:rPr>
      </w:pPr>
      <w:r w:rsidRPr="00E215D3">
        <w:rPr>
          <w:rFonts w:ascii="Times New Roman" w:eastAsia="Times New Roman" w:hAnsi="Times New Roman" w:cs="Times New Roman"/>
          <w:b/>
          <w:bCs/>
          <w:sz w:val="24"/>
          <w:szCs w:val="24"/>
          <w:u w:val="single"/>
          <w:lang w:eastAsia="en-US" w:bidi="ar-SA"/>
        </w:rPr>
        <w:t>Scope</w:t>
      </w:r>
    </w:p>
    <w:p w:rsidR="002C77D1" w:rsidRPr="00E215D3" w:rsidRDefault="002C77D1" w:rsidP="00C75410">
      <w:pPr>
        <w:jc w:val="both"/>
        <w:rPr>
          <w:rFonts w:ascii="Times New Roman" w:eastAsia="Times New Roman" w:hAnsi="Times New Roman" w:cs="Times New Roman"/>
          <w:sz w:val="24"/>
          <w:szCs w:val="24"/>
          <w:lang w:eastAsia="en-US" w:bidi="ar-SA"/>
        </w:rPr>
      </w:pPr>
    </w:p>
    <w:p w:rsidR="002C77D1" w:rsidRPr="00E215D3" w:rsidRDefault="002C77D1" w:rsidP="00C75410">
      <w:pPr>
        <w:jc w:val="both"/>
        <w:rPr>
          <w:rFonts w:ascii="Times New Roman" w:eastAsia="Times New Roman" w:hAnsi="Times New Roman" w:cs="Times New Roman"/>
          <w:sz w:val="24"/>
          <w:szCs w:val="24"/>
          <w:lang w:eastAsia="en-US" w:bidi="ar-SA"/>
        </w:rPr>
      </w:pPr>
      <w:r w:rsidRPr="00E215D3">
        <w:rPr>
          <w:rFonts w:ascii="Times New Roman" w:eastAsia="Times New Roman" w:hAnsi="Times New Roman" w:cs="Times New Roman"/>
          <w:sz w:val="24"/>
          <w:szCs w:val="24"/>
          <w:lang w:eastAsia="en-US" w:bidi="ar-SA"/>
        </w:rPr>
        <w:t>This Whistleblower Policy (‘Policy’) has been established to provide a means for employees, officers and directors to raise good faith concerns about behavior that appears to be illegal, dishonest or unethical.  A Whistleblower is the individual reporting such activity.</w:t>
      </w:r>
    </w:p>
    <w:p w:rsidR="002C77D1" w:rsidRPr="00E215D3" w:rsidRDefault="002C77D1" w:rsidP="00C75410">
      <w:pPr>
        <w:jc w:val="both"/>
        <w:rPr>
          <w:rFonts w:ascii="Times New Roman" w:eastAsia="Times New Roman" w:hAnsi="Times New Roman" w:cs="Times New Roman"/>
          <w:sz w:val="24"/>
          <w:szCs w:val="24"/>
          <w:lang w:eastAsia="en-US" w:bidi="ar-SA"/>
        </w:rPr>
      </w:pPr>
    </w:p>
    <w:p w:rsidR="002C77D1" w:rsidRPr="00E215D3" w:rsidRDefault="002C77D1" w:rsidP="00C75410">
      <w:pPr>
        <w:jc w:val="both"/>
        <w:rPr>
          <w:rFonts w:ascii="Times New Roman" w:eastAsia="Times New Roman" w:hAnsi="Times New Roman" w:cs="Times New Roman"/>
          <w:sz w:val="24"/>
          <w:szCs w:val="24"/>
          <w:lang w:eastAsia="en-US" w:bidi="ar-SA"/>
        </w:rPr>
      </w:pPr>
      <w:r w:rsidRPr="00E215D3">
        <w:rPr>
          <w:rFonts w:ascii="Times New Roman" w:eastAsia="Times New Roman" w:hAnsi="Times New Roman" w:cs="Times New Roman"/>
          <w:sz w:val="24"/>
          <w:szCs w:val="24"/>
          <w:lang w:eastAsia="en-US" w:bidi="ar-SA"/>
        </w:rPr>
        <w:t>All employees, officers and directors are covered under the Policy.  It is the responsibility of all employees, officers and directors to comply with the Policy and report any violations or suspected violations of the principles set forth herein.</w:t>
      </w:r>
    </w:p>
    <w:p w:rsidR="002C77D1" w:rsidRPr="00E215D3" w:rsidRDefault="002C77D1" w:rsidP="00C75410">
      <w:pPr>
        <w:jc w:val="both"/>
        <w:rPr>
          <w:rFonts w:ascii="Times New Roman" w:eastAsia="Times New Roman" w:hAnsi="Times New Roman" w:cs="Times New Roman"/>
          <w:sz w:val="24"/>
          <w:szCs w:val="24"/>
          <w:lang w:eastAsia="en-US" w:bidi="ar-SA"/>
        </w:rPr>
      </w:pPr>
    </w:p>
    <w:p w:rsidR="002C77D1" w:rsidRPr="00E215D3" w:rsidRDefault="002C77D1" w:rsidP="00C75410">
      <w:pPr>
        <w:jc w:val="both"/>
        <w:rPr>
          <w:rFonts w:ascii="Times New Roman" w:eastAsia="Times New Roman" w:hAnsi="Times New Roman" w:cs="Times New Roman"/>
          <w:sz w:val="24"/>
          <w:szCs w:val="24"/>
          <w:lang w:eastAsia="en-US" w:bidi="ar-SA"/>
        </w:rPr>
      </w:pPr>
      <w:r w:rsidRPr="00E215D3">
        <w:rPr>
          <w:rFonts w:ascii="Times New Roman" w:eastAsia="Times New Roman" w:hAnsi="Times New Roman" w:cs="Times New Roman"/>
          <w:sz w:val="24"/>
          <w:szCs w:val="24"/>
          <w:lang w:eastAsia="en-US" w:bidi="ar-SA"/>
        </w:rPr>
        <w:t>Examples of serious misconduct covered by this Policy include, but are not limited to, violations of federal, state, or local laws; fraudulent financial reporting or actions that may lead to such fraudulent reporting; destroying, altering, concealing, or falsifying a document, or attempting to do so, with the intent to impair the document’s availability for use in an official proceeding; fraudulently influencing or misleading any independent public accountant engaged in the performance of an audit of the Organization's financial statements; or planning, facilitating, or concealing any of the above.</w:t>
      </w:r>
    </w:p>
    <w:p w:rsidR="002C77D1" w:rsidRPr="00E215D3" w:rsidRDefault="002C77D1" w:rsidP="00C75410">
      <w:pPr>
        <w:jc w:val="both"/>
        <w:rPr>
          <w:rFonts w:ascii="Times New Roman" w:eastAsia="Times New Roman" w:hAnsi="Times New Roman" w:cs="Times New Roman"/>
          <w:sz w:val="24"/>
          <w:szCs w:val="24"/>
          <w:lang w:eastAsia="en-US" w:bidi="ar-SA"/>
        </w:rPr>
      </w:pPr>
    </w:p>
    <w:p w:rsidR="002C77D1" w:rsidRPr="00E215D3" w:rsidRDefault="002C77D1" w:rsidP="00C75410">
      <w:pPr>
        <w:jc w:val="both"/>
        <w:rPr>
          <w:rFonts w:ascii="Times New Roman" w:eastAsia="Times New Roman" w:hAnsi="Times New Roman" w:cs="Times New Roman"/>
          <w:sz w:val="24"/>
          <w:szCs w:val="24"/>
          <w:lang w:eastAsia="en-US" w:bidi="ar-SA"/>
        </w:rPr>
      </w:pPr>
      <w:r w:rsidRPr="00E215D3">
        <w:rPr>
          <w:rFonts w:ascii="Times New Roman" w:eastAsia="Times New Roman" w:hAnsi="Times New Roman" w:cs="Times New Roman"/>
          <w:sz w:val="24"/>
          <w:szCs w:val="24"/>
          <w:lang w:eastAsia="en-US" w:bidi="ar-SA"/>
        </w:rPr>
        <w:t>This is not meant to be an exhaustive list but rather a guide to the types of improper behavior covered by this Policy.</w:t>
      </w:r>
    </w:p>
    <w:p w:rsidR="002C77D1" w:rsidRPr="00E215D3" w:rsidRDefault="002C77D1" w:rsidP="00C75410">
      <w:pPr>
        <w:jc w:val="both"/>
        <w:rPr>
          <w:rFonts w:ascii="Times New Roman" w:eastAsia="Times New Roman" w:hAnsi="Times New Roman" w:cs="Times New Roman"/>
          <w:sz w:val="24"/>
          <w:szCs w:val="24"/>
          <w:lang w:eastAsia="en-US" w:bidi="ar-SA"/>
        </w:rPr>
      </w:pPr>
    </w:p>
    <w:p w:rsidR="002C77D1" w:rsidRPr="00E215D3" w:rsidRDefault="002C77D1" w:rsidP="00C75410">
      <w:pPr>
        <w:keepNext/>
        <w:jc w:val="both"/>
        <w:outlineLvl w:val="0"/>
        <w:rPr>
          <w:rFonts w:ascii="Times New Roman" w:eastAsia="Times New Roman" w:hAnsi="Times New Roman" w:cs="Times New Roman"/>
          <w:b/>
          <w:bCs/>
          <w:sz w:val="24"/>
          <w:szCs w:val="24"/>
          <w:u w:val="single"/>
          <w:lang w:eastAsia="en-US" w:bidi="ar-SA"/>
        </w:rPr>
      </w:pPr>
      <w:r w:rsidRPr="00E215D3">
        <w:rPr>
          <w:rFonts w:ascii="Times New Roman" w:eastAsia="Times New Roman" w:hAnsi="Times New Roman" w:cs="Times New Roman"/>
          <w:b/>
          <w:bCs/>
          <w:sz w:val="24"/>
          <w:szCs w:val="24"/>
          <w:u w:val="single"/>
          <w:lang w:eastAsia="en-US" w:bidi="ar-SA"/>
        </w:rPr>
        <w:t>Procedure for Reporting Violations</w:t>
      </w:r>
    </w:p>
    <w:p w:rsidR="002C77D1" w:rsidRPr="00E215D3" w:rsidRDefault="002C77D1" w:rsidP="00C75410">
      <w:pPr>
        <w:jc w:val="both"/>
        <w:rPr>
          <w:rFonts w:ascii="Times New Roman" w:eastAsia="Times New Roman" w:hAnsi="Times New Roman" w:cs="Times New Roman"/>
          <w:sz w:val="24"/>
          <w:szCs w:val="24"/>
          <w:lang w:eastAsia="en-US" w:bidi="ar-SA"/>
        </w:rPr>
      </w:pPr>
    </w:p>
    <w:p w:rsidR="002C77D1" w:rsidRPr="00E215D3" w:rsidRDefault="002C77D1" w:rsidP="00C75410">
      <w:pPr>
        <w:jc w:val="both"/>
        <w:rPr>
          <w:rFonts w:ascii="Times New Roman" w:eastAsia="Times New Roman" w:hAnsi="Times New Roman" w:cs="Times New Roman"/>
          <w:sz w:val="24"/>
          <w:szCs w:val="24"/>
          <w:lang w:eastAsia="en-US" w:bidi="ar-SA"/>
        </w:rPr>
      </w:pPr>
      <w:r w:rsidRPr="00E215D3">
        <w:rPr>
          <w:rFonts w:ascii="Times New Roman" w:eastAsia="Times New Roman" w:hAnsi="Times New Roman" w:cs="Times New Roman"/>
          <w:sz w:val="24"/>
          <w:szCs w:val="24"/>
          <w:lang w:eastAsia="en-US" w:bidi="ar-SA"/>
        </w:rPr>
        <w:t>Any person may report allegations of suspected improper activities.  The individuals involved in such activities may be staff, officers, directors, auditors, vendors, or other third parties.</w:t>
      </w:r>
    </w:p>
    <w:p w:rsidR="002C77D1" w:rsidRPr="00E215D3" w:rsidRDefault="002C77D1" w:rsidP="00C75410">
      <w:pPr>
        <w:jc w:val="both"/>
        <w:rPr>
          <w:rFonts w:ascii="Times New Roman" w:eastAsia="Times New Roman" w:hAnsi="Times New Roman" w:cs="Times New Roman"/>
          <w:sz w:val="24"/>
          <w:szCs w:val="24"/>
          <w:lang w:eastAsia="en-US" w:bidi="ar-SA"/>
        </w:rPr>
      </w:pPr>
    </w:p>
    <w:p w:rsidR="002C77D1" w:rsidRPr="00E215D3" w:rsidRDefault="002C77D1" w:rsidP="00F259AC">
      <w:pPr>
        <w:jc w:val="both"/>
        <w:rPr>
          <w:rFonts w:ascii="Times New Roman" w:eastAsia="Times New Roman" w:hAnsi="Times New Roman" w:cs="Times New Roman"/>
          <w:sz w:val="24"/>
          <w:szCs w:val="24"/>
          <w:lang w:eastAsia="en-US" w:bidi="ar-SA"/>
        </w:rPr>
      </w:pPr>
      <w:r w:rsidRPr="00E215D3">
        <w:rPr>
          <w:rFonts w:ascii="Times New Roman" w:eastAsia="Times New Roman" w:hAnsi="Times New Roman" w:cs="Times New Roman"/>
          <w:sz w:val="24"/>
          <w:szCs w:val="24"/>
          <w:lang w:eastAsia="en-US" w:bidi="ar-SA"/>
        </w:rPr>
        <w:t xml:space="preserve">The Organization has two Compliance Officers: </w:t>
      </w:r>
      <w:r w:rsidR="00F259AC">
        <w:rPr>
          <w:rFonts w:ascii="Times New Roman" w:eastAsia="Times New Roman" w:hAnsi="Times New Roman" w:cs="Times New Roman"/>
          <w:sz w:val="24"/>
          <w:szCs w:val="24"/>
          <w:lang w:eastAsia="en-US" w:bidi="ar-SA"/>
        </w:rPr>
        <w:t>Jeff Szczapa</w:t>
      </w:r>
      <w:r w:rsidR="00BE4D8C">
        <w:rPr>
          <w:rFonts w:ascii="Times New Roman" w:eastAsia="Times New Roman" w:hAnsi="Times New Roman" w:cs="Times New Roman"/>
          <w:sz w:val="24"/>
          <w:szCs w:val="24"/>
          <w:lang w:eastAsia="en-US" w:bidi="ar-SA"/>
        </w:rPr>
        <w:t xml:space="preserve">, Treasurer and </w:t>
      </w:r>
      <w:r w:rsidR="00F259AC">
        <w:rPr>
          <w:rFonts w:ascii="Times New Roman" w:eastAsia="Times New Roman" w:hAnsi="Times New Roman" w:cs="Times New Roman"/>
          <w:sz w:val="24"/>
          <w:szCs w:val="24"/>
          <w:lang w:eastAsia="en-US" w:bidi="ar-SA"/>
        </w:rPr>
        <w:t>Adam Weiss</w:t>
      </w:r>
      <w:bookmarkStart w:id="0" w:name="_GoBack"/>
      <w:bookmarkEnd w:id="0"/>
      <w:r w:rsidRPr="00E215D3">
        <w:rPr>
          <w:rFonts w:ascii="Times New Roman" w:eastAsia="Times New Roman" w:hAnsi="Times New Roman" w:cs="Times New Roman"/>
          <w:sz w:val="24"/>
          <w:szCs w:val="24"/>
          <w:lang w:eastAsia="en-US" w:bidi="ar-SA"/>
        </w:rPr>
        <w:t xml:space="preserve">, Executive Director. A Whistleblower should direct all concerns, either in written or oral form, to the Compliance Officers listed above, who will be responsible for investigating and resolving all reported complaints and allegations concerning violations of the Policy.  Upon receipt of a complaint under this Policy, the Compliance Officers must advise the President or Chairman of </w:t>
      </w:r>
      <w:r w:rsidRPr="00E215D3">
        <w:rPr>
          <w:rFonts w:ascii="Times New Roman" w:eastAsia="Times New Roman" w:hAnsi="Times New Roman" w:cs="Times New Roman"/>
          <w:sz w:val="24"/>
          <w:szCs w:val="24"/>
          <w:lang w:eastAsia="en-US" w:bidi="ar-SA"/>
        </w:rPr>
        <w:lastRenderedPageBreak/>
        <w:t xml:space="preserve">the Board.  The allegation submitted by the Whistleblower should include whatever documentation is available to support a reasonable basis for the claim and to assist the Compliance Officers in investigating the allegation. </w:t>
      </w:r>
    </w:p>
    <w:p w:rsidR="002C77D1" w:rsidRPr="00E215D3" w:rsidRDefault="002C77D1" w:rsidP="00C75410">
      <w:pPr>
        <w:jc w:val="both"/>
        <w:rPr>
          <w:rFonts w:ascii="Times New Roman" w:eastAsia="Times New Roman" w:hAnsi="Times New Roman" w:cs="Times New Roman"/>
          <w:sz w:val="24"/>
          <w:szCs w:val="24"/>
          <w:lang w:eastAsia="en-US" w:bidi="ar-SA"/>
        </w:rPr>
      </w:pPr>
    </w:p>
    <w:p w:rsidR="002C77D1" w:rsidRPr="00E215D3" w:rsidRDefault="002C77D1" w:rsidP="00C75410">
      <w:pPr>
        <w:jc w:val="both"/>
        <w:rPr>
          <w:rFonts w:ascii="Times New Roman" w:eastAsia="Times New Roman" w:hAnsi="Times New Roman" w:cs="Times New Roman"/>
          <w:sz w:val="24"/>
          <w:szCs w:val="24"/>
          <w:lang w:eastAsia="en-US" w:bidi="ar-SA"/>
        </w:rPr>
      </w:pPr>
      <w:r w:rsidRPr="00E215D3">
        <w:rPr>
          <w:rFonts w:ascii="Times New Roman" w:eastAsia="Times New Roman" w:hAnsi="Times New Roman" w:cs="Times New Roman"/>
          <w:sz w:val="24"/>
          <w:szCs w:val="24"/>
          <w:lang w:eastAsia="en-US" w:bidi="ar-SA"/>
        </w:rPr>
        <w:t>If a Whistleblower is not comfortable communicating concerns to the Compliance Officers or is unsatisfied with the response, the Whistleblower is encouraged to speak with anyone in management with whom he or she is comfortable.</w:t>
      </w:r>
    </w:p>
    <w:p w:rsidR="002C77D1" w:rsidRPr="00E215D3" w:rsidRDefault="002C77D1" w:rsidP="00C75410">
      <w:pPr>
        <w:jc w:val="both"/>
        <w:rPr>
          <w:rFonts w:ascii="Times New Roman" w:eastAsia="Times New Roman" w:hAnsi="Times New Roman" w:cs="Times New Roman"/>
          <w:sz w:val="24"/>
          <w:szCs w:val="24"/>
          <w:lang w:eastAsia="en-US" w:bidi="ar-SA"/>
        </w:rPr>
      </w:pPr>
    </w:p>
    <w:p w:rsidR="002C77D1" w:rsidRPr="00E215D3" w:rsidRDefault="002C77D1" w:rsidP="00C75410">
      <w:pPr>
        <w:jc w:val="both"/>
        <w:rPr>
          <w:rFonts w:ascii="Times New Roman" w:eastAsia="Times New Roman" w:hAnsi="Times New Roman" w:cs="Times New Roman"/>
          <w:sz w:val="24"/>
          <w:szCs w:val="24"/>
          <w:lang w:eastAsia="en-US" w:bidi="ar-SA"/>
        </w:rPr>
      </w:pPr>
      <w:r w:rsidRPr="00E215D3">
        <w:rPr>
          <w:rFonts w:ascii="Times New Roman" w:eastAsia="Times New Roman" w:hAnsi="Times New Roman" w:cs="Times New Roman"/>
          <w:sz w:val="24"/>
          <w:szCs w:val="24"/>
          <w:lang w:eastAsia="en-US" w:bidi="ar-SA"/>
        </w:rPr>
        <w:t>Allegations may be made anonymously. Anonymous allegations should be detailed to the greatest extent possible because follow up questions will not be possible.</w:t>
      </w:r>
    </w:p>
    <w:p w:rsidR="002C77D1" w:rsidRPr="00E215D3" w:rsidRDefault="002C77D1" w:rsidP="00C75410">
      <w:pPr>
        <w:jc w:val="both"/>
        <w:rPr>
          <w:rFonts w:ascii="Times New Roman" w:eastAsia="Times New Roman" w:hAnsi="Times New Roman" w:cs="Times New Roman"/>
          <w:sz w:val="24"/>
          <w:szCs w:val="24"/>
          <w:lang w:eastAsia="en-US" w:bidi="ar-SA"/>
        </w:rPr>
      </w:pPr>
    </w:p>
    <w:p w:rsidR="002C77D1" w:rsidRPr="00E215D3" w:rsidRDefault="002C77D1" w:rsidP="00C75410">
      <w:pPr>
        <w:jc w:val="both"/>
        <w:rPr>
          <w:rFonts w:ascii="Times New Roman" w:eastAsia="Times New Roman" w:hAnsi="Times New Roman" w:cs="Times New Roman"/>
          <w:sz w:val="24"/>
          <w:szCs w:val="24"/>
          <w:lang w:eastAsia="en-US" w:bidi="ar-SA"/>
        </w:rPr>
      </w:pPr>
      <w:r w:rsidRPr="00E215D3">
        <w:rPr>
          <w:rFonts w:ascii="Times New Roman" w:eastAsia="Times New Roman" w:hAnsi="Times New Roman" w:cs="Times New Roman"/>
          <w:sz w:val="24"/>
          <w:szCs w:val="24"/>
          <w:lang w:eastAsia="en-US" w:bidi="ar-SA"/>
        </w:rPr>
        <w:t>Although the Whistleblower is not expected to prove the truth of the allegation(s), she or he must demonstrate reasonable grounds for concern.  No investigation will be made of unspecified wrongdoing or broad allegations.  The Whistleblower is not, however, responsible for investigating the activity or for determining fault or corrective measures.</w:t>
      </w:r>
    </w:p>
    <w:p w:rsidR="002C77D1" w:rsidRPr="00E215D3" w:rsidRDefault="002C77D1" w:rsidP="00C75410">
      <w:pPr>
        <w:jc w:val="both"/>
        <w:rPr>
          <w:rFonts w:ascii="Times New Roman" w:eastAsia="Times New Roman" w:hAnsi="Times New Roman" w:cs="Times New Roman"/>
          <w:sz w:val="24"/>
          <w:szCs w:val="24"/>
          <w:lang w:eastAsia="en-US" w:bidi="ar-SA"/>
        </w:rPr>
      </w:pPr>
    </w:p>
    <w:p w:rsidR="002C77D1" w:rsidRPr="00E215D3" w:rsidRDefault="002C77D1" w:rsidP="00C75410">
      <w:pPr>
        <w:jc w:val="both"/>
        <w:rPr>
          <w:rFonts w:ascii="Times New Roman" w:eastAsia="Times New Roman" w:hAnsi="Times New Roman" w:cs="Times New Roman"/>
          <w:sz w:val="24"/>
          <w:szCs w:val="24"/>
          <w:lang w:eastAsia="en-US" w:bidi="ar-SA"/>
        </w:rPr>
      </w:pPr>
      <w:r w:rsidRPr="00E215D3">
        <w:rPr>
          <w:rFonts w:ascii="Times New Roman" w:eastAsia="Times New Roman" w:hAnsi="Times New Roman" w:cs="Times New Roman"/>
          <w:sz w:val="24"/>
          <w:szCs w:val="24"/>
          <w:lang w:eastAsia="en-US" w:bidi="ar-SA"/>
        </w:rPr>
        <w:t>Unless the allegation is submitted anonymously or there are overriding legal or public interest concerns, the Whistleblower will receive acknowledgement of receipt of the allegation within five business days.  All reports will be promptly investigated and appropriate, corrective action will be taken if warranted by the investigation.</w:t>
      </w:r>
    </w:p>
    <w:p w:rsidR="002C77D1" w:rsidRPr="00E215D3" w:rsidRDefault="002C77D1" w:rsidP="00C75410">
      <w:pPr>
        <w:jc w:val="both"/>
        <w:rPr>
          <w:rFonts w:ascii="Times New Roman" w:eastAsia="Times New Roman" w:hAnsi="Times New Roman" w:cs="Times New Roman"/>
          <w:sz w:val="24"/>
          <w:szCs w:val="24"/>
          <w:lang w:eastAsia="en-US" w:bidi="ar-SA"/>
        </w:rPr>
      </w:pPr>
    </w:p>
    <w:p w:rsidR="002C77D1" w:rsidRPr="00E215D3" w:rsidRDefault="002C77D1" w:rsidP="00C75410">
      <w:pPr>
        <w:jc w:val="both"/>
        <w:rPr>
          <w:rFonts w:ascii="Times New Roman" w:eastAsia="Times New Roman" w:hAnsi="Times New Roman" w:cs="Times New Roman"/>
          <w:sz w:val="24"/>
          <w:szCs w:val="24"/>
          <w:lang w:eastAsia="en-US" w:bidi="ar-SA"/>
        </w:rPr>
      </w:pPr>
    </w:p>
    <w:p w:rsidR="002C77D1" w:rsidRPr="00E215D3" w:rsidRDefault="002C77D1" w:rsidP="00C75410">
      <w:pPr>
        <w:keepNext/>
        <w:jc w:val="both"/>
        <w:outlineLvl w:val="0"/>
        <w:rPr>
          <w:rFonts w:ascii="Times New Roman" w:eastAsia="Times New Roman" w:hAnsi="Times New Roman" w:cs="Times New Roman"/>
          <w:b/>
          <w:bCs/>
          <w:sz w:val="24"/>
          <w:szCs w:val="24"/>
          <w:u w:val="single"/>
          <w:lang w:eastAsia="en-US" w:bidi="ar-SA"/>
        </w:rPr>
      </w:pPr>
      <w:r w:rsidRPr="00E215D3">
        <w:rPr>
          <w:rFonts w:ascii="Times New Roman" w:eastAsia="Times New Roman" w:hAnsi="Times New Roman" w:cs="Times New Roman"/>
          <w:b/>
          <w:bCs/>
          <w:sz w:val="24"/>
          <w:szCs w:val="24"/>
          <w:u w:val="single"/>
          <w:lang w:eastAsia="en-US" w:bidi="ar-SA"/>
        </w:rPr>
        <w:t>Confidentiality</w:t>
      </w:r>
    </w:p>
    <w:p w:rsidR="002C77D1" w:rsidRPr="00E215D3" w:rsidRDefault="002C77D1" w:rsidP="00C75410">
      <w:pPr>
        <w:jc w:val="both"/>
        <w:rPr>
          <w:rFonts w:ascii="Times New Roman" w:eastAsia="Times New Roman" w:hAnsi="Times New Roman" w:cs="Times New Roman"/>
          <w:sz w:val="24"/>
          <w:szCs w:val="24"/>
          <w:lang w:eastAsia="en-US" w:bidi="ar-SA"/>
        </w:rPr>
      </w:pPr>
    </w:p>
    <w:p w:rsidR="002C77D1" w:rsidRPr="00E215D3" w:rsidRDefault="002C77D1" w:rsidP="00C75410">
      <w:pPr>
        <w:jc w:val="both"/>
        <w:rPr>
          <w:rFonts w:ascii="Times New Roman" w:eastAsia="Times New Roman" w:hAnsi="Times New Roman" w:cs="Times New Roman"/>
          <w:sz w:val="24"/>
          <w:szCs w:val="24"/>
          <w:lang w:eastAsia="en-US" w:bidi="ar-SA"/>
        </w:rPr>
      </w:pPr>
      <w:r w:rsidRPr="00E215D3">
        <w:rPr>
          <w:rFonts w:ascii="Times New Roman" w:eastAsia="Times New Roman" w:hAnsi="Times New Roman" w:cs="Times New Roman"/>
          <w:sz w:val="24"/>
          <w:szCs w:val="24"/>
          <w:lang w:eastAsia="en-US" w:bidi="ar-SA"/>
        </w:rPr>
        <w:t>Any investigation will be conducted in a manner that conceals and protects the Whistleblower’s identity to the greatest extent possible, consistent with the need to conduct a fair and adequate investigation.</w:t>
      </w:r>
    </w:p>
    <w:p w:rsidR="002C77D1" w:rsidRPr="00E215D3" w:rsidRDefault="002C77D1" w:rsidP="00C75410">
      <w:pPr>
        <w:jc w:val="both"/>
        <w:rPr>
          <w:rFonts w:ascii="Times New Roman" w:eastAsia="Times New Roman" w:hAnsi="Times New Roman" w:cs="Times New Roman"/>
          <w:sz w:val="24"/>
          <w:szCs w:val="24"/>
          <w:lang w:eastAsia="en-US" w:bidi="ar-SA"/>
        </w:rPr>
      </w:pPr>
    </w:p>
    <w:p w:rsidR="002C77D1" w:rsidRPr="00E215D3" w:rsidRDefault="002C77D1" w:rsidP="00C75410">
      <w:pPr>
        <w:jc w:val="both"/>
        <w:rPr>
          <w:rFonts w:ascii="Times New Roman" w:eastAsia="Times New Roman" w:hAnsi="Times New Roman" w:cs="Times New Roman"/>
          <w:sz w:val="24"/>
          <w:szCs w:val="24"/>
          <w:lang w:eastAsia="en-US" w:bidi="ar-SA"/>
        </w:rPr>
      </w:pPr>
    </w:p>
    <w:p w:rsidR="002C77D1" w:rsidRPr="00E215D3" w:rsidRDefault="002C77D1" w:rsidP="00C75410">
      <w:pPr>
        <w:keepNext/>
        <w:jc w:val="both"/>
        <w:outlineLvl w:val="0"/>
        <w:rPr>
          <w:rFonts w:ascii="Times New Roman" w:eastAsia="Times New Roman" w:hAnsi="Times New Roman" w:cs="Times New Roman"/>
          <w:b/>
          <w:bCs/>
          <w:sz w:val="24"/>
          <w:szCs w:val="24"/>
          <w:u w:val="single"/>
          <w:lang w:eastAsia="en-US" w:bidi="ar-SA"/>
        </w:rPr>
      </w:pPr>
      <w:r w:rsidRPr="00E215D3">
        <w:rPr>
          <w:rFonts w:ascii="Times New Roman" w:eastAsia="Times New Roman" w:hAnsi="Times New Roman" w:cs="Times New Roman"/>
          <w:b/>
          <w:bCs/>
          <w:sz w:val="24"/>
          <w:szCs w:val="24"/>
          <w:u w:val="single"/>
          <w:lang w:eastAsia="en-US" w:bidi="ar-SA"/>
        </w:rPr>
        <w:t>No Retaliation</w:t>
      </w:r>
    </w:p>
    <w:p w:rsidR="002C77D1" w:rsidRPr="00E215D3" w:rsidRDefault="002C77D1" w:rsidP="00C75410">
      <w:pPr>
        <w:jc w:val="both"/>
        <w:rPr>
          <w:rFonts w:ascii="Times New Roman" w:eastAsia="Times New Roman" w:hAnsi="Times New Roman" w:cs="Times New Roman"/>
          <w:sz w:val="24"/>
          <w:szCs w:val="24"/>
          <w:lang w:eastAsia="en-US" w:bidi="ar-SA"/>
        </w:rPr>
      </w:pPr>
    </w:p>
    <w:p w:rsidR="002C77D1" w:rsidRPr="00E215D3" w:rsidRDefault="002C77D1" w:rsidP="00C75410">
      <w:pPr>
        <w:jc w:val="both"/>
        <w:rPr>
          <w:rFonts w:ascii="Times New Roman" w:eastAsia="Times New Roman" w:hAnsi="Times New Roman" w:cs="Times New Roman"/>
          <w:sz w:val="24"/>
          <w:szCs w:val="24"/>
          <w:lang w:eastAsia="en-US" w:bidi="ar-SA"/>
        </w:rPr>
      </w:pPr>
      <w:r w:rsidRPr="00E215D3">
        <w:rPr>
          <w:rFonts w:ascii="Times New Roman" w:eastAsia="Times New Roman" w:hAnsi="Times New Roman" w:cs="Times New Roman"/>
          <w:sz w:val="24"/>
          <w:szCs w:val="24"/>
          <w:lang w:eastAsia="en-US" w:bidi="ar-SA"/>
        </w:rPr>
        <w:t>The Organization prohibits any form of harassment, retaliation, or other adverse employment consequence toward a Whistleblower in response to a good faith allegation under this Policy.  Any person who retaliates against a Whistleblower or other individual who assists in the investigation is subject to appropriate disciplinary and corrective action, up to and including termination of employment in the case of an employee.</w:t>
      </w:r>
    </w:p>
    <w:p w:rsidR="002C77D1" w:rsidRPr="00E215D3" w:rsidRDefault="002C77D1" w:rsidP="00C75410">
      <w:pPr>
        <w:jc w:val="both"/>
        <w:rPr>
          <w:rFonts w:ascii="Times New Roman" w:eastAsia="Times New Roman" w:hAnsi="Times New Roman" w:cs="Times New Roman"/>
          <w:sz w:val="24"/>
          <w:szCs w:val="24"/>
          <w:lang w:eastAsia="en-US" w:bidi="ar-SA"/>
        </w:rPr>
      </w:pPr>
    </w:p>
    <w:p w:rsidR="002C77D1" w:rsidRPr="00E215D3" w:rsidRDefault="002C77D1" w:rsidP="00C75410">
      <w:pPr>
        <w:jc w:val="both"/>
        <w:rPr>
          <w:rFonts w:ascii="Times New Roman" w:eastAsia="Times New Roman" w:hAnsi="Times New Roman" w:cs="Times New Roman"/>
          <w:sz w:val="24"/>
          <w:szCs w:val="24"/>
          <w:lang w:eastAsia="en-US" w:bidi="ar-SA"/>
        </w:rPr>
      </w:pPr>
      <w:r w:rsidRPr="00E215D3">
        <w:rPr>
          <w:rFonts w:ascii="Times New Roman" w:eastAsia="Times New Roman" w:hAnsi="Times New Roman" w:cs="Times New Roman"/>
          <w:sz w:val="24"/>
          <w:szCs w:val="24"/>
          <w:lang w:eastAsia="en-US" w:bidi="ar-SA"/>
        </w:rPr>
        <w:t>A Whistleblower’s right to protection does not extend immunity for participating or being complicit in the matters that are the subject of the allegations or ensuing investigations.</w:t>
      </w:r>
    </w:p>
    <w:p w:rsidR="002C77D1" w:rsidRPr="00E215D3" w:rsidRDefault="002C77D1" w:rsidP="00C75410">
      <w:pPr>
        <w:jc w:val="both"/>
        <w:rPr>
          <w:rFonts w:ascii="Times New Roman" w:eastAsia="Times New Roman" w:hAnsi="Times New Roman" w:cs="Times New Roman"/>
          <w:sz w:val="24"/>
          <w:szCs w:val="24"/>
          <w:lang w:eastAsia="en-US" w:bidi="ar-SA"/>
        </w:rPr>
      </w:pPr>
    </w:p>
    <w:p w:rsidR="007B6184" w:rsidRPr="00E215D3" w:rsidRDefault="002C77D1" w:rsidP="00C75410">
      <w:pPr>
        <w:jc w:val="both"/>
        <w:rPr>
          <w:sz w:val="24"/>
          <w:szCs w:val="24"/>
        </w:rPr>
      </w:pPr>
      <w:r w:rsidRPr="00E215D3">
        <w:rPr>
          <w:rFonts w:ascii="Times New Roman" w:eastAsia="Times New Roman" w:hAnsi="Times New Roman" w:cs="Times New Roman"/>
          <w:sz w:val="24"/>
          <w:szCs w:val="24"/>
          <w:lang w:eastAsia="en-US" w:bidi="ar-SA"/>
        </w:rPr>
        <w:t>Any employee, officer or director found to have knowingly made a false allegation with malicious intent or to have knowingly produced false information with respect to the complaint will be subject to disciplinary measures.</w:t>
      </w:r>
    </w:p>
    <w:sectPr w:rsidR="007B6184" w:rsidRPr="00E215D3" w:rsidSect="00C75410">
      <w:headerReference w:type="default" r:id="rId6"/>
      <w:footerReference w:type="default" r:id="rId7"/>
      <w:pgSz w:w="12240" w:h="15840"/>
      <w:pgMar w:top="1620" w:right="1440" w:bottom="22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410" w:rsidRDefault="00C75410" w:rsidP="002C7ED2">
      <w:r>
        <w:separator/>
      </w:r>
    </w:p>
  </w:endnote>
  <w:endnote w:type="continuationSeparator" w:id="0">
    <w:p w:rsidR="00C75410" w:rsidRDefault="00C75410" w:rsidP="002C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410" w:rsidRPr="002613FA" w:rsidRDefault="00C75410" w:rsidP="002C7ED2">
    <w:pPr>
      <w:pStyle w:val="Footer"/>
      <w:jc w:val="center"/>
      <w:rPr>
        <w:color w:val="1F497D" w:themeColor="text2"/>
      </w:rPr>
    </w:pPr>
    <w:r w:rsidRPr="002613FA">
      <w:rPr>
        <w:color w:val="1F497D" w:themeColor="text2"/>
      </w:rPr>
      <w:t>371 South Broadway | Tarrytown, NY 10591 | www.jcconthehudson.org | 914.366.7898</w:t>
    </w:r>
  </w:p>
  <w:p w:rsidR="00C75410" w:rsidRDefault="00C75410" w:rsidP="002C7ED2">
    <w:pPr>
      <w:pStyle w:val="Footer"/>
    </w:pPr>
  </w:p>
  <w:p w:rsidR="00C75410" w:rsidRDefault="00C75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410" w:rsidRDefault="00C75410" w:rsidP="002C7ED2">
      <w:r>
        <w:separator/>
      </w:r>
    </w:p>
  </w:footnote>
  <w:footnote w:type="continuationSeparator" w:id="0">
    <w:p w:rsidR="00C75410" w:rsidRDefault="00C75410" w:rsidP="002C7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410" w:rsidRDefault="00C75410" w:rsidP="007B6184">
    <w:pPr>
      <w:pStyle w:val="Header"/>
      <w:tabs>
        <w:tab w:val="clear" w:pos="4680"/>
        <w:tab w:val="clear" w:pos="9360"/>
        <w:tab w:val="left" w:pos="3795"/>
      </w:tabs>
    </w:pPr>
    <w:r>
      <w:rPr>
        <w:noProof/>
        <w:lang w:eastAsia="en-US"/>
      </w:rPr>
      <w:drawing>
        <wp:inline distT="0" distB="0" distL="0" distR="0" wp14:anchorId="3AAFABC7" wp14:editId="005DB33C">
          <wp:extent cx="2047875" cy="97029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mesJ_REPR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9278" cy="970964"/>
                  </a:xfrm>
                  <a:prstGeom prst="rect">
                    <a:avLst/>
                  </a:prstGeom>
                </pic:spPr>
              </pic:pic>
            </a:graphicData>
          </a:graphic>
        </wp:inline>
      </w:drawing>
    </w:r>
    <w:r>
      <w:tab/>
    </w:r>
  </w:p>
  <w:p w:rsidR="00C75410" w:rsidRDefault="00C754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ED2"/>
    <w:rsid w:val="00247CEF"/>
    <w:rsid w:val="00264680"/>
    <w:rsid w:val="002C77D1"/>
    <w:rsid w:val="002C7ED2"/>
    <w:rsid w:val="0050541A"/>
    <w:rsid w:val="007B6184"/>
    <w:rsid w:val="00A96EC4"/>
    <w:rsid w:val="00BE4D8C"/>
    <w:rsid w:val="00C75410"/>
    <w:rsid w:val="00E215D3"/>
    <w:rsid w:val="00F259AC"/>
    <w:rsid w:val="00FD704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32049"/>
  <w15:docId w15:val="{FF8A0895-5EC5-425B-9630-C862DBE1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ED2"/>
    <w:pPr>
      <w:tabs>
        <w:tab w:val="center" w:pos="4680"/>
        <w:tab w:val="right" w:pos="9360"/>
      </w:tabs>
    </w:pPr>
  </w:style>
  <w:style w:type="character" w:customStyle="1" w:styleId="HeaderChar">
    <w:name w:val="Header Char"/>
    <w:basedOn w:val="DefaultParagraphFont"/>
    <w:link w:val="Header"/>
    <w:uiPriority w:val="99"/>
    <w:rsid w:val="002C7ED2"/>
  </w:style>
  <w:style w:type="paragraph" w:styleId="Footer">
    <w:name w:val="footer"/>
    <w:basedOn w:val="Normal"/>
    <w:link w:val="FooterChar"/>
    <w:uiPriority w:val="99"/>
    <w:unhideWhenUsed/>
    <w:rsid w:val="002C7ED2"/>
    <w:pPr>
      <w:tabs>
        <w:tab w:val="center" w:pos="4680"/>
        <w:tab w:val="right" w:pos="9360"/>
      </w:tabs>
    </w:pPr>
  </w:style>
  <w:style w:type="character" w:customStyle="1" w:styleId="FooterChar">
    <w:name w:val="Footer Char"/>
    <w:basedOn w:val="DefaultParagraphFont"/>
    <w:link w:val="Footer"/>
    <w:uiPriority w:val="99"/>
    <w:rsid w:val="002C7ED2"/>
  </w:style>
  <w:style w:type="paragraph" w:styleId="BalloonText">
    <w:name w:val="Balloon Text"/>
    <w:basedOn w:val="Normal"/>
    <w:link w:val="BalloonTextChar"/>
    <w:uiPriority w:val="99"/>
    <w:semiHidden/>
    <w:unhideWhenUsed/>
    <w:rsid w:val="002C7ED2"/>
    <w:rPr>
      <w:rFonts w:ascii="Tahoma" w:hAnsi="Tahoma" w:cs="Tahoma"/>
      <w:sz w:val="16"/>
      <w:szCs w:val="16"/>
    </w:rPr>
  </w:style>
  <w:style w:type="character" w:customStyle="1" w:styleId="BalloonTextChar">
    <w:name w:val="Balloon Text Char"/>
    <w:basedOn w:val="DefaultParagraphFont"/>
    <w:link w:val="BalloonText"/>
    <w:uiPriority w:val="99"/>
    <w:semiHidden/>
    <w:rsid w:val="002C7E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lisa.feinman</dc:creator>
  <cp:lastModifiedBy>Wendy Antini</cp:lastModifiedBy>
  <cp:revision>3</cp:revision>
  <cp:lastPrinted>2016-12-13T16:15:00Z</cp:lastPrinted>
  <dcterms:created xsi:type="dcterms:W3CDTF">2018-01-08T20:56:00Z</dcterms:created>
  <dcterms:modified xsi:type="dcterms:W3CDTF">2021-10-27T17:10:00Z</dcterms:modified>
</cp:coreProperties>
</file>